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4" w:lineRule="exact"/>
        <w:jc w:val="left"/>
        <w:rPr>
          <w:rFonts w:hint="eastAsia" w:ascii="黑体" w:hAnsi="宋体" w:eastAsia="黑体" w:cs="黑体"/>
          <w:color w:val="000000"/>
          <w:kern w:val="0"/>
          <w:sz w:val="28"/>
          <w:szCs w:val="28"/>
        </w:rPr>
      </w:pPr>
      <w:r>
        <w:rPr>
          <w:rFonts w:hint="eastAsia" w:ascii="黑体" w:hAnsi="宋体" w:eastAsia="黑体" w:cs="黑体"/>
          <w:color w:val="000000"/>
          <w:kern w:val="0"/>
          <w:sz w:val="28"/>
          <w:szCs w:val="28"/>
        </w:rPr>
        <w:t>附件1</w:t>
      </w:r>
    </w:p>
    <w:p>
      <w:pPr>
        <w:adjustRightInd w:val="0"/>
        <w:snapToGrid w:val="0"/>
        <w:spacing w:beforeLines="50" w:afterLines="50" w:line="594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各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</w:rPr>
        <w:t>（区）工信主管部门推荐汇总表</w:t>
      </w:r>
      <w:bookmarkStart w:id="0" w:name="_GoBack"/>
      <w:bookmarkEnd w:id="0"/>
    </w:p>
    <w:p>
      <w:pPr>
        <w:adjustRightInd w:val="0"/>
        <w:snapToGrid w:val="0"/>
        <w:spacing w:line="594" w:lineRule="exact"/>
        <w:jc w:val="left"/>
        <w:rPr>
          <w:rFonts w:hint="eastAsia" w:ascii="楷体_GB2312" w:hAnsi="楷体_GB2312" w:eastAsia="楷体_GB2312" w:cs="楷体_GB2312"/>
          <w:color w:val="000000"/>
          <w:kern w:val="0"/>
          <w:sz w:val="36"/>
          <w:szCs w:val="36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28"/>
          <w:szCs w:val="28"/>
        </w:rPr>
        <w:t>推荐单位：（单位盖章）</w:t>
      </w:r>
    </w:p>
    <w:tbl>
      <w:tblPr>
        <w:tblStyle w:val="3"/>
        <w:tblW w:w="1360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38"/>
        <w:gridCol w:w="4058"/>
        <w:gridCol w:w="3167"/>
        <w:gridCol w:w="4504"/>
        <w:gridCol w:w="93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绿色工厂推荐名单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工厂名称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第三方机构名称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绿色设计产品推荐名单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产品名称及型号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企业名称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绿色工业园区推荐名单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园区名称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第三方机构名称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类型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gridSpan w:val="5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8"/>
                <w:szCs w:val="28"/>
              </w:rPr>
              <w:t>绿色供应链管理企业推荐名单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供应链管理核心企业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第三方机构名称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申报单位联系人及电话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行业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…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hint="eastAsia" w:ascii="仿宋_GB2312" w:hAnsi="仿宋_GB2312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</w:rPr>
              <w:t>20   年  月  日</w:t>
            </w:r>
          </w:p>
        </w:tc>
      </w:tr>
    </w:tbl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96476"/>
    <w:rsid w:val="00096476"/>
    <w:rsid w:val="009A1625"/>
    <w:rsid w:val="25991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semiHidden/>
    <w:unhideWhenUsed/>
    <w:uiPriority w:val="99"/>
    <w:pPr>
      <w:spacing w:after="120"/>
    </w:pPr>
  </w:style>
  <w:style w:type="character" w:customStyle="1" w:styleId="5">
    <w:name w:val="正文文本 Char"/>
    <w:basedOn w:val="4"/>
    <w:link w:val="2"/>
    <w:semiHidden/>
    <w:uiPriority w:val="9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192</Words>
  <Characters>193</Characters>
  <Lines>2</Lines>
  <Paragraphs>1</Paragraphs>
  <TotalTime>1</TotalTime>
  <ScaleCrop>false</ScaleCrop>
  <LinksUpToDate>false</LinksUpToDate>
  <CharactersWithSpaces>200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2021-06-03T01:59:00Z</dcterms:created>
  <dc:creator>魏海潮</dc:creator>
  <cp:lastModifiedBy>Administrator</cp:lastModifiedBy>
  <dcterms:modified xsi:type="dcterms:W3CDTF">2022-05-06T03:02:21Z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D68539DD191A4199B8C157B9070DDDAC</vt:lpwstr>
  </property>
</Properties>
</file>